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3"/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spacing w:before="184" w:line="276" w:lineRule="auto"/>
        <w:ind w:left="401" w:firstLine="0"/>
        <w:jc w:val="center"/>
        <w:rPr>
          <w:b w:val="1"/>
          <w:bCs w:val="1"/>
          <w:color w:val="000000"/>
        </w:rPr>
      </w:pPr>
      <w:bookmarkStart w:colFirst="0" w:colLast="0" w:name="_kdngbzm7cbtp" w:id="0"/>
      <w:bookmarkEnd w:id="0"/>
      <w:r w:rsidDel="00000000" w:rsidR="00000000" w:rsidRPr="00000000">
        <w:rPr>
          <w:b w:val="1"/>
          <w:bCs w:val="1"/>
          <w:color w:val="000000"/>
          <w:rtl w:val="0"/>
        </w:rPr>
        <w:t xml:space="preserve">ANEXO III - DECLARAÇÃO DE REGULARIDADE – RESOLUÇÃO CNMP 37/2009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NOME DA EMPRESA:</w:t>
        <w:br w:type="textWrapping"/>
        <w:t xml:space="preserve">CNPJ:</w:t>
        <w:br w:type="textWrapping"/>
        <w:t xml:space="preserve">NOME DECLARANTE:</w:t>
        <w:br w:type="textWrapping"/>
        <w:t xml:space="preserve">CPF:</w:t>
        <w:br w:type="textWrapping"/>
        <w:t xml:space="preserve">CARGO:</w:t>
      </w:r>
    </w:p>
    <w:p w:rsidR="00000000" w:rsidDel="00000000" w:rsidP="00000000" w:rsidRDefault="00000000" w:rsidRPr="00000000" w14:paraId="00000003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DECLARO, nos termos da Resolução nº37/2009 - Atualizada, do Conselho Nacional do Ministério Público, para fins de contratação junto à Procuradoria da República no Estado do Espírito Santo, que:</w:t>
      </w:r>
    </w:p>
    <w:p w:rsidR="00000000" w:rsidDel="00000000" w:rsidP="00000000" w:rsidRDefault="00000000" w:rsidRPr="00000000" w14:paraId="00000004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( ) os sócios desta empresa, bem como seus gerentes ou diretores não são cônjuge(s), companheiro(s) ou parente(s) em linha reta, colateral ou por afinidade até o terceiro grau, inclusive, dos membros ocupantes de cargos de direção ou no exercício de funções administrativas, ou ainda de servidores ocupantes de cargos de direção, chefia e assessoramento vinculados direta ou indiretamente às unidades situadas na linha hierárquica da área encarregada da licitação.</w:t>
      </w:r>
    </w:p>
    <w:p w:rsidR="00000000" w:rsidDel="00000000" w:rsidP="00000000" w:rsidRDefault="00000000" w:rsidRPr="00000000" w14:paraId="00000005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( ) os sócios desta empresa, bem como seus gerentes e diretores são cônjuges, companheiros(as) ou parente(s) em linha reta, colateral ou por afinidade, até o terceiro grau, inclusive, de membros ocupantes de cargos de direção ou no exercício de funções administrativas, ou de servidores ocupantes de cargos de direção, chefia e assessoramento vinculados direta ou indiretamente às unidades situadas na linha hierárquica da área encarregada da licitação, abaixo identificado(s):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Nome do Membro/Servidor: ____________________________________________</w:t>
        <w:br w:type="textWrapping"/>
        <w:t xml:space="preserve">Cargo:_______________________________________________________________</w:t>
        <w:br w:type="textWrapping"/>
        <w:t xml:space="preserve">Órgão de Lotação:____________________________________________________</w:t>
        <w:br w:type="textWrapping"/>
        <w:t xml:space="preserve">Grau de Parentesco:___________________________________________________</w:t>
        <w:br w:type="textWrapping"/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Por ser verdade, firmo a presente, sob as penas da lei.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LOCAL E DATA:</w:t>
        <w:br w:type="textWrapping"/>
        <w:t xml:space="preserve">ASSINATURA: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3.8582677165355" w:top="1133.8582677165355" w:left="1700.7874015748032" w:right="1417.32283464566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